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8835" w14:textId="3617C985" w:rsidR="00A84FAD" w:rsidRPr="006146C5" w:rsidRDefault="00A84FAD" w:rsidP="00A84FAD">
      <w:pPr>
        <w:spacing w:line="240" w:lineRule="auto"/>
        <w:jc w:val="center"/>
        <w:rPr>
          <w:b/>
          <w:sz w:val="32"/>
          <w:szCs w:val="28"/>
        </w:rPr>
      </w:pPr>
      <w:r w:rsidRPr="006146C5">
        <w:rPr>
          <w:b/>
          <w:sz w:val="32"/>
          <w:szCs w:val="28"/>
        </w:rPr>
        <w:t xml:space="preserve">LEI Nº </w:t>
      </w:r>
      <w:r w:rsidR="00085D5F">
        <w:rPr>
          <w:b/>
          <w:sz w:val="32"/>
          <w:szCs w:val="28"/>
        </w:rPr>
        <w:t>2013</w:t>
      </w:r>
      <w:r w:rsidRPr="006146C5">
        <w:rPr>
          <w:b/>
          <w:sz w:val="32"/>
          <w:szCs w:val="28"/>
        </w:rPr>
        <w:t xml:space="preserve">, </w:t>
      </w:r>
      <w:r w:rsidR="0007637A" w:rsidRPr="006146C5">
        <w:rPr>
          <w:b/>
          <w:sz w:val="32"/>
          <w:szCs w:val="28"/>
        </w:rPr>
        <w:t xml:space="preserve">DE </w:t>
      </w:r>
      <w:r w:rsidR="002438AA" w:rsidRPr="006146C5">
        <w:rPr>
          <w:b/>
          <w:sz w:val="32"/>
          <w:szCs w:val="28"/>
        </w:rPr>
        <w:t>0</w:t>
      </w:r>
      <w:r w:rsidR="00085D5F">
        <w:rPr>
          <w:b/>
          <w:sz w:val="32"/>
          <w:szCs w:val="28"/>
        </w:rPr>
        <w:t>3</w:t>
      </w:r>
      <w:r w:rsidR="0007637A" w:rsidRPr="006146C5">
        <w:rPr>
          <w:b/>
          <w:sz w:val="32"/>
          <w:szCs w:val="28"/>
        </w:rPr>
        <w:t xml:space="preserve"> DE </w:t>
      </w:r>
      <w:r w:rsidR="00085D5F">
        <w:rPr>
          <w:b/>
          <w:sz w:val="32"/>
          <w:szCs w:val="28"/>
        </w:rPr>
        <w:t>MARÇO</w:t>
      </w:r>
      <w:r w:rsidR="0007637A" w:rsidRPr="006146C5">
        <w:rPr>
          <w:b/>
          <w:sz w:val="32"/>
          <w:szCs w:val="28"/>
        </w:rPr>
        <w:t xml:space="preserve"> DE </w:t>
      </w:r>
      <w:r w:rsidR="007136B5" w:rsidRPr="006146C5">
        <w:rPr>
          <w:b/>
          <w:sz w:val="32"/>
          <w:szCs w:val="28"/>
        </w:rPr>
        <w:t>202</w:t>
      </w:r>
      <w:r w:rsidR="002438AA" w:rsidRPr="006146C5">
        <w:rPr>
          <w:b/>
          <w:sz w:val="32"/>
          <w:szCs w:val="28"/>
        </w:rPr>
        <w:t>2</w:t>
      </w:r>
      <w:r w:rsidR="007136B5" w:rsidRPr="006146C5">
        <w:rPr>
          <w:b/>
          <w:sz w:val="32"/>
          <w:szCs w:val="28"/>
        </w:rPr>
        <w:t>.</w:t>
      </w:r>
    </w:p>
    <w:p w14:paraId="396925E8" w14:textId="0FB88522" w:rsidR="00A84FAD" w:rsidRPr="002438AA" w:rsidRDefault="0007637A" w:rsidP="002438AA">
      <w:pPr>
        <w:spacing w:before="360" w:after="360" w:line="240" w:lineRule="auto"/>
        <w:ind w:left="2268" w:right="113"/>
        <w:rPr>
          <w:bCs/>
          <w:color w:val="000000"/>
          <w:sz w:val="22"/>
        </w:rPr>
      </w:pPr>
      <w:r w:rsidRPr="002438AA">
        <w:rPr>
          <w:bCs/>
          <w:sz w:val="22"/>
        </w:rPr>
        <w:t>“</w:t>
      </w:r>
      <w:bookmarkStart w:id="0" w:name="_Hlk94883898"/>
      <w:r w:rsidRPr="002438AA">
        <w:rPr>
          <w:bCs/>
          <w:sz w:val="22"/>
        </w:rPr>
        <w:t xml:space="preserve">ALTERA </w:t>
      </w:r>
      <w:r w:rsidRPr="002438AA">
        <w:rPr>
          <w:bCs/>
          <w:color w:val="000000"/>
          <w:sz w:val="22"/>
        </w:rPr>
        <w:t xml:space="preserve">A LEI Nº </w:t>
      </w:r>
      <w:r w:rsidR="002438AA" w:rsidRPr="002438AA">
        <w:rPr>
          <w:bCs/>
          <w:color w:val="000000"/>
          <w:sz w:val="22"/>
        </w:rPr>
        <w:t>1.888/2017, DE 29 DE MARÇO DE 2017, QUE AUTORIZA A CONCESSÃO DE AUXÍLIO TRANSPORTE AOS ESTUDANTES DE CURSO SUPERIOR</w:t>
      </w:r>
      <w:r w:rsidRPr="002438AA">
        <w:rPr>
          <w:bCs/>
          <w:color w:val="000000"/>
          <w:sz w:val="22"/>
        </w:rPr>
        <w:t xml:space="preserve">, </w:t>
      </w:r>
      <w:r w:rsidR="002438AA" w:rsidRPr="002438AA">
        <w:rPr>
          <w:bCs/>
          <w:color w:val="000000"/>
          <w:sz w:val="22"/>
        </w:rPr>
        <w:t xml:space="preserve">E A LEI Nº 2.012, DE 17 DE DEZEMBRO DE 2021, QUE </w:t>
      </w:r>
      <w:r w:rsidR="002438AA" w:rsidRPr="002438AA">
        <w:rPr>
          <w:bCs/>
          <w:szCs w:val="24"/>
        </w:rPr>
        <w:t>AUTORIZA O PODER EXECUTIVO MUNICIPAL A CUSTEAR PARTE DO PLANO DE SAÚDE PARA OS SERVIDORES PÚBLICOS MUNICIPAIS, E DÁ OUTRAS PROVIDENCIAS</w:t>
      </w:r>
      <w:bookmarkEnd w:id="0"/>
      <w:r w:rsidRPr="002438AA">
        <w:rPr>
          <w:bCs/>
          <w:sz w:val="22"/>
        </w:rPr>
        <w:t>.”</w:t>
      </w:r>
    </w:p>
    <w:p w14:paraId="11E00828" w14:textId="77777777" w:rsidR="00A84FAD" w:rsidRDefault="00A84FAD" w:rsidP="002D49B3">
      <w:r>
        <w:rPr>
          <w:b/>
        </w:rPr>
        <w:t>O</w:t>
      </w:r>
      <w:r>
        <w:t xml:space="preserve"> </w:t>
      </w:r>
      <w:r>
        <w:rPr>
          <w:b/>
        </w:rPr>
        <w:t>PREFEITO MUNICIPAL DE IBICARÉ</w:t>
      </w:r>
      <w:r>
        <w:t>,</w:t>
      </w:r>
    </w:p>
    <w:p w14:paraId="5AA595F6" w14:textId="77777777" w:rsidR="00A84FAD" w:rsidRDefault="00A84FAD" w:rsidP="002D49B3">
      <w:r>
        <w:t>Faço saber a todos que a Câmara Municipal aprovou e eu sanciono a seguinte Lei:</w:t>
      </w:r>
    </w:p>
    <w:p w14:paraId="1D76D762" w14:textId="77777777" w:rsidR="00A84FAD" w:rsidRDefault="00A84FAD" w:rsidP="002D49B3"/>
    <w:p w14:paraId="208A338B" w14:textId="5AAC1EEB" w:rsidR="00AA54B4" w:rsidRDefault="00A84FAD" w:rsidP="002D49B3">
      <w:pPr>
        <w:rPr>
          <w:shd w:val="clear" w:color="auto" w:fill="FFFFFF"/>
        </w:rPr>
      </w:pPr>
      <w:r>
        <w:rPr>
          <w:b/>
          <w:shd w:val="clear" w:color="auto" w:fill="FFFFFF"/>
        </w:rPr>
        <w:t>Art. 1º -</w:t>
      </w:r>
      <w:r w:rsidR="008209EB">
        <w:rPr>
          <w:shd w:val="clear" w:color="auto" w:fill="FFFFFF"/>
        </w:rPr>
        <w:t xml:space="preserve"> </w:t>
      </w:r>
      <w:r w:rsidR="00AA54B4">
        <w:rPr>
          <w:shd w:val="clear" w:color="auto" w:fill="FFFFFF"/>
        </w:rPr>
        <w:t>Revoga-se a línea “b”, do §1º, do art. 2º da Lei Ordinária nº 1.888/2017.</w:t>
      </w:r>
    </w:p>
    <w:p w14:paraId="182AF484" w14:textId="77777777" w:rsidR="00AA54B4" w:rsidRDefault="00AA54B4" w:rsidP="002D49B3">
      <w:pPr>
        <w:rPr>
          <w:shd w:val="clear" w:color="auto" w:fill="FFFFFF"/>
        </w:rPr>
      </w:pPr>
    </w:p>
    <w:p w14:paraId="73319C58" w14:textId="18262D06" w:rsidR="00A84FAD" w:rsidRDefault="00AA54B4" w:rsidP="002D49B3">
      <w:pPr>
        <w:rPr>
          <w:shd w:val="clear" w:color="auto" w:fill="FFFFFF"/>
        </w:rPr>
      </w:pPr>
      <w:r>
        <w:rPr>
          <w:b/>
          <w:shd w:val="clear" w:color="auto" w:fill="FFFFFF"/>
        </w:rPr>
        <w:t xml:space="preserve">Art. 2º - </w:t>
      </w:r>
      <w:r w:rsidR="008209EB">
        <w:rPr>
          <w:shd w:val="clear" w:color="auto" w:fill="FFFFFF"/>
        </w:rPr>
        <w:t>Fica alterado o artigo</w:t>
      </w:r>
      <w:r w:rsidR="002438AA">
        <w:rPr>
          <w:shd w:val="clear" w:color="auto" w:fill="FFFFFF"/>
        </w:rPr>
        <w:t xml:space="preserve"> 3º </w:t>
      </w:r>
      <w:r w:rsidR="00A84FAD">
        <w:rPr>
          <w:shd w:val="clear" w:color="auto" w:fill="FFFFFF"/>
        </w:rPr>
        <w:t xml:space="preserve">da Lei </w:t>
      </w:r>
      <w:r w:rsidR="002438AA">
        <w:rPr>
          <w:shd w:val="clear" w:color="auto" w:fill="FFFFFF"/>
        </w:rPr>
        <w:t>Ordinária</w:t>
      </w:r>
      <w:r w:rsidR="00A84FAD">
        <w:rPr>
          <w:shd w:val="clear" w:color="auto" w:fill="FFFFFF"/>
        </w:rPr>
        <w:t xml:space="preserve"> nº </w:t>
      </w:r>
      <w:r w:rsidR="002438AA">
        <w:rPr>
          <w:shd w:val="clear" w:color="auto" w:fill="FFFFFF"/>
        </w:rPr>
        <w:t>1.888/2017</w:t>
      </w:r>
      <w:r w:rsidR="00A84FAD">
        <w:rPr>
          <w:shd w:val="clear" w:color="auto" w:fill="FFFFFF"/>
        </w:rPr>
        <w:t>, o qual passará a ter a seguinte redação:</w:t>
      </w:r>
    </w:p>
    <w:p w14:paraId="5147E2B0" w14:textId="77777777" w:rsidR="0007637A" w:rsidRDefault="0007637A" w:rsidP="0007637A">
      <w:pPr>
        <w:ind w:left="567" w:right="113"/>
        <w:rPr>
          <w:b/>
          <w:i/>
        </w:rPr>
      </w:pPr>
    </w:p>
    <w:p w14:paraId="4F5DC4A5" w14:textId="6BB8E0B4" w:rsidR="004D5FB2" w:rsidRPr="00DB70AF" w:rsidRDefault="004D5FB2" w:rsidP="004D5FB2">
      <w:pPr>
        <w:ind w:left="1134"/>
        <w:rPr>
          <w:i/>
          <w:iCs/>
        </w:rPr>
      </w:pPr>
      <w:r w:rsidRPr="00DB70AF">
        <w:rPr>
          <w:b/>
          <w:bCs/>
          <w:i/>
          <w:iCs/>
        </w:rPr>
        <w:t>Art. 3º.</w:t>
      </w:r>
      <w:r w:rsidRPr="00DB70AF">
        <w:rPr>
          <w:i/>
          <w:iCs/>
        </w:rPr>
        <w:t xml:space="preserve"> O valor a ser custeado mensalmente pela Prefeitura, por aluno, será de </w:t>
      </w:r>
      <w:r w:rsidRPr="00DB70AF">
        <w:rPr>
          <w:b/>
          <w:bCs/>
          <w:i/>
          <w:iCs/>
        </w:rPr>
        <w:t xml:space="preserve">R$ </w:t>
      </w:r>
      <w:r w:rsidR="005F2807" w:rsidRPr="00DB70AF">
        <w:rPr>
          <w:b/>
          <w:bCs/>
          <w:i/>
          <w:iCs/>
        </w:rPr>
        <w:t>2</w:t>
      </w:r>
      <w:r w:rsidRPr="00DB70AF">
        <w:rPr>
          <w:b/>
          <w:bCs/>
          <w:i/>
          <w:iCs/>
        </w:rPr>
        <w:t>50,00 (</w:t>
      </w:r>
      <w:r w:rsidR="005F2807" w:rsidRPr="00DB70AF">
        <w:rPr>
          <w:b/>
          <w:bCs/>
          <w:i/>
          <w:iCs/>
        </w:rPr>
        <w:t>duzentos</w:t>
      </w:r>
      <w:r w:rsidRPr="00DB70AF">
        <w:rPr>
          <w:b/>
          <w:bCs/>
          <w:i/>
          <w:iCs/>
        </w:rPr>
        <w:t xml:space="preserve"> e cinquenta reais). </w:t>
      </w:r>
    </w:p>
    <w:p w14:paraId="4B738DF6" w14:textId="77777777" w:rsidR="005F2807" w:rsidRDefault="005F2807" w:rsidP="005F2807">
      <w:pPr>
        <w:rPr>
          <w:b/>
          <w:shd w:val="clear" w:color="auto" w:fill="FFFFFF"/>
        </w:rPr>
      </w:pPr>
    </w:p>
    <w:p w14:paraId="145E6510" w14:textId="731CAD06" w:rsidR="005F2807" w:rsidRDefault="005F2807" w:rsidP="005F2807">
      <w:r>
        <w:rPr>
          <w:b/>
          <w:shd w:val="clear" w:color="auto" w:fill="FFFFFF"/>
        </w:rPr>
        <w:t>Art. 3º -</w:t>
      </w:r>
      <w:r>
        <w:rPr>
          <w:shd w:val="clear" w:color="auto" w:fill="FFFFFF"/>
        </w:rPr>
        <w:t xml:space="preserve"> Revoga-se a </w:t>
      </w:r>
      <w:r w:rsidR="00A1133C">
        <w:rPr>
          <w:shd w:val="clear" w:color="auto" w:fill="FFFFFF"/>
        </w:rPr>
        <w:t>os incisos I e II</w:t>
      </w:r>
      <w:r>
        <w:rPr>
          <w:shd w:val="clear" w:color="auto" w:fill="FFFFFF"/>
        </w:rPr>
        <w:t xml:space="preserve">, do art. </w:t>
      </w:r>
      <w:r w:rsidR="00A1133C">
        <w:rPr>
          <w:shd w:val="clear" w:color="auto" w:fill="FFFFFF"/>
        </w:rPr>
        <w:t>4</w:t>
      </w:r>
      <w:r>
        <w:rPr>
          <w:shd w:val="clear" w:color="auto" w:fill="FFFFFF"/>
        </w:rPr>
        <w:t>º da Lei Ordinária nº 1.888/2017</w:t>
      </w:r>
      <w:r w:rsidR="00DB70AF">
        <w:rPr>
          <w:shd w:val="clear" w:color="auto" w:fill="FFFFFF"/>
        </w:rPr>
        <w:t>, e altera o Parágrafo Único, o qual passará a ter a seguinte redação:</w:t>
      </w:r>
    </w:p>
    <w:p w14:paraId="295DA425" w14:textId="77777777" w:rsidR="005F2807" w:rsidRDefault="005F2807" w:rsidP="004D5FB2">
      <w:pPr>
        <w:ind w:left="1134"/>
      </w:pPr>
    </w:p>
    <w:p w14:paraId="464AD8F2" w14:textId="238F0C4A" w:rsidR="004D5FB2" w:rsidRPr="00DB70AF" w:rsidRDefault="004D5FB2" w:rsidP="004D5FB2">
      <w:pPr>
        <w:ind w:left="1134"/>
        <w:rPr>
          <w:i/>
          <w:iCs/>
        </w:rPr>
      </w:pPr>
      <w:r w:rsidRPr="00DB70AF">
        <w:rPr>
          <w:b/>
          <w:bCs/>
          <w:i/>
          <w:iCs/>
        </w:rPr>
        <w:t>Art.4º.</w:t>
      </w:r>
      <w:r w:rsidRPr="00DB70AF">
        <w:rPr>
          <w:i/>
          <w:iCs/>
        </w:rPr>
        <w:t xml:space="preserve"> </w:t>
      </w:r>
      <w:r w:rsidR="005F2807" w:rsidRPr="00DB70AF">
        <w:rPr>
          <w:i/>
          <w:iCs/>
        </w:rPr>
        <w:t>[...]</w:t>
      </w:r>
      <w:r w:rsidRPr="00DB70AF">
        <w:rPr>
          <w:i/>
          <w:iCs/>
        </w:rPr>
        <w:t xml:space="preserve"> </w:t>
      </w:r>
    </w:p>
    <w:p w14:paraId="5D14E555" w14:textId="4DBB464E" w:rsidR="004D5FB2" w:rsidRPr="00DB70AF" w:rsidRDefault="004D5FB2" w:rsidP="00DB70AF">
      <w:pPr>
        <w:ind w:left="1134"/>
        <w:rPr>
          <w:i/>
          <w:iCs/>
        </w:rPr>
      </w:pPr>
      <w:r w:rsidRPr="00DB70AF">
        <w:rPr>
          <w:b/>
          <w:bCs/>
          <w:i/>
          <w:iCs/>
        </w:rPr>
        <w:t>Parágrafo único.</w:t>
      </w:r>
      <w:r w:rsidRPr="00DB70AF">
        <w:rPr>
          <w:i/>
          <w:iCs/>
        </w:rPr>
        <w:t xml:space="preserve"> </w:t>
      </w:r>
      <w:r w:rsidR="00DB70AF" w:rsidRPr="00DB70AF">
        <w:rPr>
          <w:i/>
          <w:iCs/>
        </w:rPr>
        <w:t>A qualquer tempo, sendo que o benefício poderá ser pago em até 60 dias da inscrição.</w:t>
      </w:r>
    </w:p>
    <w:p w14:paraId="2484FF12" w14:textId="77777777" w:rsidR="00DB70AF" w:rsidRDefault="00DB70AF" w:rsidP="00DB70AF">
      <w:pPr>
        <w:ind w:left="1134"/>
        <w:rPr>
          <w:b/>
          <w:i/>
        </w:rPr>
      </w:pPr>
    </w:p>
    <w:p w14:paraId="553FC1E6" w14:textId="5F7092AC" w:rsidR="004D5FB2" w:rsidRDefault="004D5FB2" w:rsidP="00DB70AF">
      <w:pPr>
        <w:rPr>
          <w:shd w:val="clear" w:color="auto" w:fill="FFFFFF"/>
        </w:rPr>
      </w:pPr>
      <w:r>
        <w:rPr>
          <w:b/>
          <w:shd w:val="clear" w:color="auto" w:fill="FFFFFF"/>
        </w:rPr>
        <w:t xml:space="preserve">Art. </w:t>
      </w:r>
      <w:r w:rsidR="00DB70AF">
        <w:rPr>
          <w:b/>
          <w:shd w:val="clear" w:color="auto" w:fill="FFFFFF"/>
        </w:rPr>
        <w:t>4</w:t>
      </w:r>
      <w:r>
        <w:rPr>
          <w:b/>
          <w:shd w:val="clear" w:color="auto" w:fill="FFFFFF"/>
        </w:rPr>
        <w:t>º -</w:t>
      </w:r>
      <w:r>
        <w:rPr>
          <w:shd w:val="clear" w:color="auto" w:fill="FFFFFF"/>
        </w:rPr>
        <w:t xml:space="preserve"> Fica alterado o Parágrafo Único, do art. 4º da Lei Ordinária nº 2.012/2021, o qual passará a ter a seguinte redação:</w:t>
      </w:r>
    </w:p>
    <w:p w14:paraId="757B348A" w14:textId="77777777" w:rsidR="004D5FB2" w:rsidRDefault="004D5FB2" w:rsidP="004D5FB2">
      <w:pPr>
        <w:ind w:right="113"/>
        <w:rPr>
          <w:shd w:val="clear" w:color="auto" w:fill="FFFFFF"/>
        </w:rPr>
      </w:pPr>
    </w:p>
    <w:p w14:paraId="7DC3BFE3" w14:textId="5B6328BD" w:rsidR="00DB70AF" w:rsidRPr="00DB70AF" w:rsidRDefault="004D5FB2" w:rsidP="00DB70AF">
      <w:pPr>
        <w:ind w:left="1134"/>
        <w:rPr>
          <w:i/>
          <w:iCs/>
          <w:szCs w:val="24"/>
        </w:rPr>
      </w:pPr>
      <w:r w:rsidRPr="00DB70AF">
        <w:rPr>
          <w:b/>
          <w:bCs/>
          <w:i/>
          <w:iCs/>
          <w:szCs w:val="24"/>
        </w:rPr>
        <w:t>Art. 4º</w:t>
      </w:r>
      <w:r w:rsidRPr="00DB70AF">
        <w:rPr>
          <w:i/>
          <w:iCs/>
          <w:szCs w:val="24"/>
        </w:rPr>
        <w:t> </w:t>
      </w:r>
      <w:r w:rsidR="00DB70AF">
        <w:rPr>
          <w:i/>
          <w:iCs/>
          <w:szCs w:val="24"/>
        </w:rPr>
        <w:t>[...]</w:t>
      </w:r>
    </w:p>
    <w:p w14:paraId="79D7B8DF" w14:textId="0ADEA7C0" w:rsidR="004D5FB2" w:rsidRDefault="004D5FB2" w:rsidP="00DB70AF">
      <w:pPr>
        <w:ind w:left="1134"/>
        <w:rPr>
          <w:b/>
          <w:bCs/>
          <w:shd w:val="clear" w:color="auto" w:fill="FFFFFF"/>
        </w:rPr>
      </w:pPr>
      <w:r w:rsidRPr="00DB70AF">
        <w:rPr>
          <w:b/>
          <w:bCs/>
          <w:i/>
          <w:iCs/>
          <w:szCs w:val="24"/>
        </w:rPr>
        <w:t xml:space="preserve">Parágrafo Único. </w:t>
      </w:r>
      <w:r w:rsidRPr="00DB70AF">
        <w:rPr>
          <w:i/>
          <w:iCs/>
          <w:szCs w:val="24"/>
        </w:rPr>
        <w:t>Encerrando o vínculo do servidor com o Município</w:t>
      </w:r>
      <w:r w:rsidR="00DB70AF">
        <w:rPr>
          <w:i/>
          <w:iCs/>
          <w:szCs w:val="24"/>
        </w:rPr>
        <w:t>, devido a aposentadoria</w:t>
      </w:r>
      <w:r w:rsidRPr="00DB70AF">
        <w:rPr>
          <w:i/>
          <w:iCs/>
          <w:szCs w:val="24"/>
        </w:rPr>
        <w:t>, o servidor poderá permanecer integrado ao Plano, devendo arcar com a totalidade dos custos.</w:t>
      </w:r>
    </w:p>
    <w:p w14:paraId="105C7402" w14:textId="525B4FFC" w:rsidR="00A84FAD" w:rsidRDefault="008209EB" w:rsidP="00A84FAD">
      <w:pPr>
        <w:ind w:left="227" w:right="113"/>
        <w:rPr>
          <w:color w:val="000000"/>
        </w:rPr>
      </w:pPr>
      <w:r>
        <w:rPr>
          <w:b/>
          <w:shd w:val="clear" w:color="auto" w:fill="FFFFFF"/>
        </w:rPr>
        <w:lastRenderedPageBreak/>
        <w:t xml:space="preserve">Art. </w:t>
      </w:r>
      <w:r w:rsidR="00DB70AF">
        <w:rPr>
          <w:b/>
          <w:shd w:val="clear" w:color="auto" w:fill="FFFFFF"/>
        </w:rPr>
        <w:t>5</w:t>
      </w:r>
      <w:r w:rsidR="00A84FAD">
        <w:rPr>
          <w:b/>
          <w:shd w:val="clear" w:color="auto" w:fill="FFFFFF"/>
        </w:rPr>
        <w:t>º -</w:t>
      </w:r>
      <w:r w:rsidR="00AC4A7D">
        <w:rPr>
          <w:b/>
          <w:shd w:val="clear" w:color="auto" w:fill="FFFFFF"/>
        </w:rPr>
        <w:t xml:space="preserve"> </w:t>
      </w:r>
      <w:r w:rsidR="00A84FAD">
        <w:rPr>
          <w:color w:val="000000"/>
        </w:rPr>
        <w:t>Esta Lei entrará em vigor na data de sua publicação, revogando as disposições em contrário.</w:t>
      </w:r>
    </w:p>
    <w:p w14:paraId="45DB1AD6" w14:textId="77777777" w:rsidR="00A84FAD" w:rsidRDefault="00A84FAD" w:rsidP="00A84FAD">
      <w:pPr>
        <w:ind w:left="227" w:right="113"/>
        <w:rPr>
          <w:color w:val="000000"/>
        </w:rPr>
      </w:pPr>
    </w:p>
    <w:p w14:paraId="01A160BB" w14:textId="0B1044F2" w:rsidR="00A84FAD" w:rsidRDefault="008209EB" w:rsidP="00A84FAD">
      <w:pPr>
        <w:tabs>
          <w:tab w:val="left" w:pos="2552"/>
        </w:tabs>
        <w:ind w:left="227" w:right="113"/>
        <w:jc w:val="right"/>
      </w:pPr>
      <w:r>
        <w:t xml:space="preserve">                         Ibicaré, </w:t>
      </w:r>
      <w:r w:rsidR="00F915FF">
        <w:t>0</w:t>
      </w:r>
      <w:r w:rsidR="00085D5F">
        <w:t>3</w:t>
      </w:r>
      <w:r w:rsidR="00F915FF">
        <w:t xml:space="preserve"> </w:t>
      </w:r>
      <w:r w:rsidR="00A84FAD">
        <w:t xml:space="preserve">de </w:t>
      </w:r>
      <w:r w:rsidR="00085D5F">
        <w:t>março</w:t>
      </w:r>
      <w:r w:rsidR="00A84FAD">
        <w:t xml:space="preserve"> de 202</w:t>
      </w:r>
      <w:r w:rsidR="00F915FF">
        <w:t>2</w:t>
      </w:r>
      <w:r w:rsidR="00A84FAD">
        <w:t>.</w:t>
      </w:r>
    </w:p>
    <w:p w14:paraId="2708A95F" w14:textId="77777777" w:rsidR="00A84FAD" w:rsidRDefault="00A84FAD" w:rsidP="00A84FAD">
      <w:pPr>
        <w:tabs>
          <w:tab w:val="left" w:pos="2552"/>
        </w:tabs>
        <w:ind w:left="227" w:right="113"/>
      </w:pPr>
      <w:r>
        <w:t xml:space="preserve"> </w:t>
      </w:r>
    </w:p>
    <w:p w14:paraId="12566746" w14:textId="77777777" w:rsidR="007E5F87" w:rsidRDefault="007E5F87" w:rsidP="00A84FAD">
      <w:pPr>
        <w:tabs>
          <w:tab w:val="left" w:pos="2552"/>
        </w:tabs>
        <w:ind w:left="227" w:right="113"/>
      </w:pPr>
    </w:p>
    <w:p w14:paraId="17C4AB88" w14:textId="77777777" w:rsidR="00A84FAD" w:rsidRDefault="007E5F87" w:rsidP="00A84FAD">
      <w:pPr>
        <w:suppressAutoHyphens/>
        <w:ind w:left="227" w:right="113"/>
        <w:jc w:val="center"/>
        <w:rPr>
          <w:b/>
        </w:rPr>
      </w:pPr>
      <w:r>
        <w:rPr>
          <w:b/>
        </w:rPr>
        <w:t>GIANFRANCO VOLPATO</w:t>
      </w:r>
    </w:p>
    <w:p w14:paraId="6EF539FC" w14:textId="127EF20C" w:rsidR="0007637A" w:rsidRDefault="007E5F87" w:rsidP="000D1300">
      <w:pPr>
        <w:tabs>
          <w:tab w:val="left" w:pos="2340"/>
        </w:tabs>
        <w:ind w:left="227" w:right="113"/>
        <w:jc w:val="center"/>
        <w:rPr>
          <w:b/>
        </w:rPr>
      </w:pPr>
      <w:r>
        <w:rPr>
          <w:b/>
        </w:rPr>
        <w:t>Prefeito</w:t>
      </w:r>
      <w:r w:rsidR="006146C5">
        <w:rPr>
          <w:b/>
        </w:rPr>
        <w:t xml:space="preserve"> Municipal</w:t>
      </w:r>
    </w:p>
    <w:sectPr w:rsidR="0007637A" w:rsidSect="0007637A">
      <w:headerReference w:type="default" r:id="rId7"/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66A58" w14:textId="77777777" w:rsidR="00896BCB" w:rsidRDefault="00896BCB" w:rsidP="0007637A">
      <w:pPr>
        <w:spacing w:line="240" w:lineRule="auto"/>
      </w:pPr>
      <w:r>
        <w:separator/>
      </w:r>
    </w:p>
  </w:endnote>
  <w:endnote w:type="continuationSeparator" w:id="0">
    <w:p w14:paraId="49F5DDA1" w14:textId="77777777" w:rsidR="00896BCB" w:rsidRDefault="00896BCB" w:rsidP="000763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4CEE8" w14:textId="77777777" w:rsidR="00896BCB" w:rsidRDefault="00896BCB" w:rsidP="0007637A">
      <w:pPr>
        <w:spacing w:line="240" w:lineRule="auto"/>
      </w:pPr>
      <w:r>
        <w:separator/>
      </w:r>
    </w:p>
  </w:footnote>
  <w:footnote w:type="continuationSeparator" w:id="0">
    <w:p w14:paraId="313DCC99" w14:textId="77777777" w:rsidR="00896BCB" w:rsidRDefault="00896BCB" w:rsidP="000763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FBE58" w14:textId="77777777" w:rsidR="0007637A" w:rsidRDefault="0007637A">
    <w:pPr>
      <w:pStyle w:val="Cabealho"/>
    </w:pPr>
  </w:p>
  <w:p w14:paraId="57B6332C" w14:textId="77777777" w:rsidR="0007637A" w:rsidRDefault="0007637A">
    <w:pPr>
      <w:pStyle w:val="Cabealho"/>
    </w:pPr>
  </w:p>
  <w:p w14:paraId="03D60CE8" w14:textId="77777777" w:rsidR="0007637A" w:rsidRDefault="0007637A">
    <w:pPr>
      <w:pStyle w:val="Cabealho"/>
    </w:pPr>
  </w:p>
  <w:p w14:paraId="45B9E5AA" w14:textId="77777777" w:rsidR="0007637A" w:rsidRDefault="0007637A">
    <w:pPr>
      <w:pStyle w:val="Cabealho"/>
    </w:pPr>
  </w:p>
  <w:p w14:paraId="07AC8C3E" w14:textId="77777777" w:rsidR="0007637A" w:rsidRDefault="0007637A">
    <w:pPr>
      <w:pStyle w:val="Cabealho"/>
    </w:pPr>
  </w:p>
  <w:p w14:paraId="018CE611" w14:textId="77777777" w:rsidR="0007637A" w:rsidRDefault="0007637A">
    <w:pPr>
      <w:pStyle w:val="Cabealho"/>
    </w:pPr>
  </w:p>
  <w:p w14:paraId="1562CEDA" w14:textId="77777777" w:rsidR="0007637A" w:rsidRDefault="000763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3A4"/>
    <w:multiLevelType w:val="hybridMultilevel"/>
    <w:tmpl w:val="C9649ECE"/>
    <w:lvl w:ilvl="0" w:tplc="8368A336">
      <w:start w:val="1"/>
      <w:numFmt w:val="lowerLetter"/>
      <w:lvlText w:val="%1)"/>
      <w:lvlJc w:val="left"/>
      <w:pPr>
        <w:ind w:left="58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213B8"/>
    <w:multiLevelType w:val="hybridMultilevel"/>
    <w:tmpl w:val="4368519C"/>
    <w:lvl w:ilvl="0" w:tplc="8F0C558C">
      <w:start w:val="1"/>
      <w:numFmt w:val="lowerLetter"/>
      <w:lvlText w:val="%1)"/>
      <w:lvlJc w:val="left"/>
      <w:pPr>
        <w:ind w:left="58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B3717B"/>
    <w:multiLevelType w:val="multilevel"/>
    <w:tmpl w:val="D9B0E44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2377D8E"/>
    <w:multiLevelType w:val="multilevel"/>
    <w:tmpl w:val="D9B0E44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FAD"/>
    <w:rsid w:val="00063C58"/>
    <w:rsid w:val="0007637A"/>
    <w:rsid w:val="00085D5F"/>
    <w:rsid w:val="000C1A27"/>
    <w:rsid w:val="000D1300"/>
    <w:rsid w:val="001915CA"/>
    <w:rsid w:val="002339F3"/>
    <w:rsid w:val="002438AA"/>
    <w:rsid w:val="0029431D"/>
    <w:rsid w:val="002D49B3"/>
    <w:rsid w:val="00341C03"/>
    <w:rsid w:val="003C6C01"/>
    <w:rsid w:val="003E356B"/>
    <w:rsid w:val="004D5FB2"/>
    <w:rsid w:val="0050780B"/>
    <w:rsid w:val="00573842"/>
    <w:rsid w:val="005F2807"/>
    <w:rsid w:val="006146C5"/>
    <w:rsid w:val="006901F5"/>
    <w:rsid w:val="007136B5"/>
    <w:rsid w:val="007D7274"/>
    <w:rsid w:val="007E5F87"/>
    <w:rsid w:val="008209EB"/>
    <w:rsid w:val="00881694"/>
    <w:rsid w:val="00896BCB"/>
    <w:rsid w:val="008F5B72"/>
    <w:rsid w:val="009D7A97"/>
    <w:rsid w:val="00A1133C"/>
    <w:rsid w:val="00A84FAD"/>
    <w:rsid w:val="00AA54B4"/>
    <w:rsid w:val="00AC4A7D"/>
    <w:rsid w:val="00C93B25"/>
    <w:rsid w:val="00DB70AF"/>
    <w:rsid w:val="00F9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5929"/>
  <w15:docId w15:val="{0D2194A5-BFE4-4E2A-BFAB-1F377216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FA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4FAD"/>
    <w:pPr>
      <w:spacing w:after="160" w:line="25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0763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7637A"/>
    <w:rPr>
      <w:rFonts w:ascii="Times New Roman" w:eastAsia="Times New Roman" w:hAnsi="Times New Roman" w:cs="Times New Roman"/>
      <w:sz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763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7637A"/>
    <w:rPr>
      <w:rFonts w:ascii="Times New Roman" w:eastAsia="Times New Roman" w:hAnsi="Times New Roman" w:cs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DEFESA</dc:creator>
  <cp:lastModifiedBy>Bruna Karina Schneider</cp:lastModifiedBy>
  <cp:revision>2</cp:revision>
  <cp:lastPrinted>2022-03-03T20:13:00Z</cp:lastPrinted>
  <dcterms:created xsi:type="dcterms:W3CDTF">2022-03-03T20:15:00Z</dcterms:created>
  <dcterms:modified xsi:type="dcterms:W3CDTF">2022-03-03T20:15:00Z</dcterms:modified>
</cp:coreProperties>
</file>